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2"/>
        <w:gridCol w:w="7008"/>
      </w:tblGrid>
      <w:tr w:rsidR="00846F1D" w:rsidRPr="00851DE6" w:rsidTr="00BC7756">
        <w:trPr>
          <w:trHeight w:val="1134"/>
        </w:trPr>
        <w:tc>
          <w:tcPr>
            <w:tcW w:w="103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3314" w:rsidRPr="00851DE6" w:rsidRDefault="00203314" w:rsidP="00BC775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203314" w:rsidRPr="00851DE6" w:rsidRDefault="00203314" w:rsidP="00BC7756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51DE6">
              <w:rPr>
                <w:b/>
                <w:color w:val="000000" w:themeColor="text1"/>
                <w:sz w:val="22"/>
                <w:szCs w:val="22"/>
              </w:rPr>
              <w:t>OBRAZAC</w:t>
            </w:r>
          </w:p>
          <w:p w:rsidR="00203314" w:rsidRPr="00851DE6" w:rsidRDefault="00203314" w:rsidP="00BC7756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51DE6">
              <w:rPr>
                <w:b/>
                <w:color w:val="000000" w:themeColor="text1"/>
                <w:sz w:val="22"/>
                <w:szCs w:val="22"/>
              </w:rPr>
              <w:t xml:space="preserve">sudjelovanja javnosti u internetskom savjetovanju o nacrtu prijedloga odluke </w:t>
            </w:r>
          </w:p>
          <w:p w:rsidR="00203314" w:rsidRPr="00851DE6" w:rsidRDefault="00203314" w:rsidP="00BC7756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51DE6">
              <w:rPr>
                <w:b/>
                <w:color w:val="000000" w:themeColor="text1"/>
                <w:sz w:val="22"/>
                <w:szCs w:val="22"/>
              </w:rPr>
              <w:t xml:space="preserve">ili drugog općeg akta </w:t>
            </w:r>
          </w:p>
          <w:p w:rsidR="00203314" w:rsidRPr="00851DE6" w:rsidRDefault="00203314" w:rsidP="00BC775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846F1D" w:rsidRPr="00851DE6" w:rsidTr="00203314">
        <w:trPr>
          <w:trHeight w:val="481"/>
        </w:trPr>
        <w:tc>
          <w:tcPr>
            <w:tcW w:w="33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3314" w:rsidRPr="00851DE6" w:rsidRDefault="00203314" w:rsidP="00BC7756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51DE6">
              <w:rPr>
                <w:b/>
                <w:color w:val="000000" w:themeColor="text1"/>
                <w:sz w:val="22"/>
                <w:szCs w:val="22"/>
              </w:rPr>
              <w:t>Naziv nacrta odluke ili drugog općeg akta o kojem se provodi savjetovanje</w:t>
            </w:r>
          </w:p>
        </w:tc>
        <w:tc>
          <w:tcPr>
            <w:tcW w:w="70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3314" w:rsidRPr="00851DE6" w:rsidRDefault="00203314" w:rsidP="00851DE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1DE6">
              <w:rPr>
                <w:color w:val="000000" w:themeColor="text1"/>
                <w:sz w:val="22"/>
                <w:szCs w:val="22"/>
              </w:rPr>
              <w:t xml:space="preserve">Nacrt prijedloga Odluke o </w:t>
            </w:r>
            <w:r w:rsidRPr="00851DE6">
              <w:rPr>
                <w:bCs/>
                <w:color w:val="000000" w:themeColor="text1"/>
                <w:sz w:val="22"/>
                <w:szCs w:val="22"/>
              </w:rPr>
              <w:t xml:space="preserve">načinu pružanja javne usluge prikupljanja komunalnog otpada na području Grada Poreča - </w:t>
            </w:r>
            <w:proofErr w:type="spellStart"/>
            <w:r w:rsidRPr="00851DE6">
              <w:rPr>
                <w:bCs/>
                <w:color w:val="000000" w:themeColor="text1"/>
                <w:sz w:val="22"/>
                <w:szCs w:val="22"/>
              </w:rPr>
              <w:t>Parenzo</w:t>
            </w:r>
            <w:proofErr w:type="spellEnd"/>
          </w:p>
        </w:tc>
      </w:tr>
      <w:tr w:rsidR="00846F1D" w:rsidRPr="00851DE6" w:rsidTr="00203314">
        <w:trPr>
          <w:trHeight w:val="410"/>
        </w:trPr>
        <w:tc>
          <w:tcPr>
            <w:tcW w:w="33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3314" w:rsidRPr="00851DE6" w:rsidRDefault="00203314" w:rsidP="00203314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51DE6">
              <w:rPr>
                <w:b/>
                <w:color w:val="000000" w:themeColor="text1"/>
                <w:sz w:val="22"/>
                <w:szCs w:val="22"/>
              </w:rPr>
              <w:t>Naziv upravnog tijela nadležnog za izradu nacrta</w:t>
            </w:r>
          </w:p>
        </w:tc>
        <w:tc>
          <w:tcPr>
            <w:tcW w:w="70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3314" w:rsidRPr="00851DE6" w:rsidRDefault="00203314" w:rsidP="00BC775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51DE6">
              <w:rPr>
                <w:color w:val="000000" w:themeColor="text1"/>
                <w:sz w:val="22"/>
                <w:szCs w:val="22"/>
              </w:rPr>
              <w:t>Upravni odjel za komunalni sustav</w:t>
            </w:r>
          </w:p>
        </w:tc>
      </w:tr>
      <w:tr w:rsidR="00846F1D" w:rsidRPr="00851DE6" w:rsidTr="00203314">
        <w:trPr>
          <w:trHeight w:val="1698"/>
        </w:trPr>
        <w:tc>
          <w:tcPr>
            <w:tcW w:w="33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03314" w:rsidRPr="00851DE6" w:rsidRDefault="00203314" w:rsidP="00203314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51DE6">
              <w:rPr>
                <w:b/>
                <w:color w:val="000000" w:themeColor="text1"/>
                <w:sz w:val="22"/>
                <w:szCs w:val="22"/>
              </w:rPr>
              <w:t>Obrazloženje razloga i ciljeva koji se žele postići donošenjem akta</w:t>
            </w:r>
          </w:p>
        </w:tc>
        <w:tc>
          <w:tcPr>
            <w:tcW w:w="70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03314" w:rsidRPr="00851DE6" w:rsidRDefault="00203314" w:rsidP="00203314">
            <w:pPr>
              <w:jc w:val="both"/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  <w:r w:rsidRPr="00851DE6">
              <w:rPr>
                <w:color w:val="000000" w:themeColor="text1"/>
                <w:sz w:val="22"/>
                <w:szCs w:val="22"/>
              </w:rPr>
              <w:t xml:space="preserve">Donošenje Odluke propisano je  člankom  66. Zakona o gospodarenju otpadom („Narodne novine“ broj 84/21), a cilj je </w:t>
            </w:r>
            <w:r w:rsidRPr="00851DE6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osigurati obavljanje javne usluge sakupljanja komunalnog otpada na području Grada Poreča - </w:t>
            </w:r>
            <w:proofErr w:type="spellStart"/>
            <w:r w:rsidRPr="00851DE6">
              <w:rPr>
                <w:color w:val="000000" w:themeColor="text1"/>
                <w:sz w:val="22"/>
                <w:szCs w:val="22"/>
                <w:shd w:val="clear" w:color="auto" w:fill="FFFFFF"/>
              </w:rPr>
              <w:t>Parenzo</w:t>
            </w:r>
            <w:proofErr w:type="spellEnd"/>
            <w:r w:rsidRPr="00851DE6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na kvalitetan, postojan i ekonomski učinkovit način, u skladu s načelima održivog razvoja i zaštite okoliša.</w:t>
            </w:r>
          </w:p>
        </w:tc>
        <w:bookmarkStart w:id="0" w:name="_GoBack"/>
        <w:bookmarkEnd w:id="0"/>
      </w:tr>
      <w:tr w:rsidR="00846F1D" w:rsidRPr="00851DE6" w:rsidTr="00BC7756">
        <w:trPr>
          <w:trHeight w:val="1136"/>
        </w:trPr>
        <w:tc>
          <w:tcPr>
            <w:tcW w:w="1032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3314" w:rsidRPr="00851DE6" w:rsidRDefault="00203314" w:rsidP="00203314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51DE6">
              <w:rPr>
                <w:b/>
                <w:color w:val="000000" w:themeColor="text1"/>
                <w:sz w:val="22"/>
                <w:szCs w:val="22"/>
              </w:rPr>
              <w:t>Razdoblje internetskog savjetovanja</w:t>
            </w:r>
          </w:p>
          <w:p w:rsidR="00203314" w:rsidRPr="00851DE6" w:rsidRDefault="00203314" w:rsidP="00203314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851DE6">
              <w:rPr>
                <w:b/>
                <w:color w:val="000000" w:themeColor="text1"/>
                <w:sz w:val="22"/>
                <w:szCs w:val="22"/>
              </w:rPr>
              <w:t xml:space="preserve">od </w:t>
            </w:r>
            <w:r w:rsidR="00846F1D" w:rsidRPr="00851DE6">
              <w:rPr>
                <w:b/>
                <w:color w:val="000000" w:themeColor="text1"/>
                <w:sz w:val="22"/>
                <w:szCs w:val="22"/>
              </w:rPr>
              <w:t>23</w:t>
            </w:r>
            <w:r w:rsidRPr="00851DE6">
              <w:rPr>
                <w:b/>
                <w:color w:val="000000" w:themeColor="text1"/>
                <w:sz w:val="22"/>
                <w:szCs w:val="22"/>
              </w:rPr>
              <w:t xml:space="preserve">. prosinca 2021.  do </w:t>
            </w:r>
            <w:r w:rsidR="00846F1D" w:rsidRPr="00851DE6">
              <w:rPr>
                <w:b/>
                <w:color w:val="000000" w:themeColor="text1"/>
                <w:sz w:val="22"/>
                <w:szCs w:val="22"/>
              </w:rPr>
              <w:t>23</w:t>
            </w:r>
            <w:r w:rsidRPr="00851DE6">
              <w:rPr>
                <w:b/>
                <w:color w:val="000000" w:themeColor="text1"/>
                <w:sz w:val="22"/>
                <w:szCs w:val="22"/>
              </w:rPr>
              <w:t>. siječnja 202</w:t>
            </w:r>
            <w:r w:rsidR="00846F1D" w:rsidRPr="00851DE6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851DE6">
              <w:rPr>
                <w:b/>
                <w:color w:val="000000" w:themeColor="text1"/>
                <w:sz w:val="22"/>
                <w:szCs w:val="22"/>
              </w:rPr>
              <w:t>. godine</w:t>
            </w:r>
          </w:p>
          <w:p w:rsidR="00203314" w:rsidRPr="00851DE6" w:rsidRDefault="00203314" w:rsidP="00203314">
            <w:pPr>
              <w:spacing w:line="276" w:lineRule="auto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851DE6">
              <w:rPr>
                <w:b/>
                <w:i/>
                <w:color w:val="000000" w:themeColor="text1"/>
                <w:sz w:val="22"/>
                <w:szCs w:val="22"/>
              </w:rPr>
              <w:t>(</w:t>
            </w:r>
            <w:r w:rsidRPr="00851DE6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početak i završetak</w:t>
            </w:r>
            <w:r w:rsidRPr="00851DE6">
              <w:rPr>
                <w:b/>
                <w:i/>
                <w:color w:val="000000" w:themeColor="text1"/>
                <w:sz w:val="22"/>
                <w:szCs w:val="22"/>
              </w:rPr>
              <w:t>)</w:t>
            </w:r>
          </w:p>
        </w:tc>
      </w:tr>
      <w:tr w:rsidR="00846F1D" w:rsidRPr="00851DE6" w:rsidTr="00203314">
        <w:trPr>
          <w:trHeight w:val="1090"/>
        </w:trPr>
        <w:tc>
          <w:tcPr>
            <w:tcW w:w="331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03314" w:rsidRPr="00851DE6" w:rsidRDefault="00203314" w:rsidP="002033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51DE6">
              <w:rPr>
                <w:color w:val="000000" w:themeColor="text1"/>
                <w:sz w:val="22"/>
                <w:szCs w:val="22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70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03314" w:rsidRPr="00851DE6" w:rsidRDefault="00203314" w:rsidP="002033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46F1D" w:rsidRPr="00851DE6" w:rsidTr="00203314">
        <w:trPr>
          <w:trHeight w:val="689"/>
        </w:trPr>
        <w:tc>
          <w:tcPr>
            <w:tcW w:w="3312" w:type="dxa"/>
            <w:tcBorders>
              <w:left w:val="double" w:sz="4" w:space="0" w:color="auto"/>
            </w:tcBorders>
            <w:vAlign w:val="center"/>
          </w:tcPr>
          <w:p w:rsidR="00203314" w:rsidRPr="00851DE6" w:rsidRDefault="00203314" w:rsidP="002033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51DE6">
              <w:rPr>
                <w:color w:val="000000" w:themeColor="text1"/>
                <w:sz w:val="22"/>
                <w:szCs w:val="22"/>
              </w:rPr>
              <w:t>Interes, odnosno kategorija i brojnost korisnika koje predstavljate</w:t>
            </w:r>
          </w:p>
        </w:tc>
        <w:tc>
          <w:tcPr>
            <w:tcW w:w="7008" w:type="dxa"/>
            <w:tcBorders>
              <w:right w:val="double" w:sz="4" w:space="0" w:color="auto"/>
            </w:tcBorders>
            <w:vAlign w:val="center"/>
          </w:tcPr>
          <w:p w:rsidR="00203314" w:rsidRPr="00851DE6" w:rsidRDefault="00203314" w:rsidP="002033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46F1D" w:rsidRPr="00851DE6" w:rsidTr="00203314">
        <w:trPr>
          <w:trHeight w:val="544"/>
        </w:trPr>
        <w:tc>
          <w:tcPr>
            <w:tcW w:w="3312" w:type="dxa"/>
            <w:tcBorders>
              <w:left w:val="double" w:sz="4" w:space="0" w:color="auto"/>
            </w:tcBorders>
            <w:vAlign w:val="center"/>
          </w:tcPr>
          <w:p w:rsidR="00203314" w:rsidRPr="00851DE6" w:rsidRDefault="00203314" w:rsidP="002033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51DE6">
              <w:rPr>
                <w:color w:val="000000" w:themeColor="text1"/>
                <w:sz w:val="22"/>
                <w:szCs w:val="22"/>
              </w:rPr>
              <w:t>Načelne primjedbe i prijedlozi na predloženi nacrt akta s obrazloženjem</w:t>
            </w:r>
          </w:p>
        </w:tc>
        <w:tc>
          <w:tcPr>
            <w:tcW w:w="7008" w:type="dxa"/>
            <w:tcBorders>
              <w:right w:val="double" w:sz="4" w:space="0" w:color="auto"/>
            </w:tcBorders>
            <w:vAlign w:val="center"/>
          </w:tcPr>
          <w:p w:rsidR="00203314" w:rsidRPr="00851DE6" w:rsidRDefault="00203314" w:rsidP="002033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:rsidR="00203314" w:rsidRPr="00851DE6" w:rsidRDefault="00203314" w:rsidP="002033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:rsidR="00203314" w:rsidRPr="00851DE6" w:rsidRDefault="00203314" w:rsidP="002033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:rsidR="00203314" w:rsidRPr="00851DE6" w:rsidRDefault="00203314" w:rsidP="002033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  <w:p w:rsidR="00203314" w:rsidRPr="00851DE6" w:rsidRDefault="00203314" w:rsidP="002033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46F1D" w:rsidRPr="00851DE6" w:rsidTr="00203314">
        <w:trPr>
          <w:trHeight w:val="1368"/>
        </w:trPr>
        <w:tc>
          <w:tcPr>
            <w:tcW w:w="3312" w:type="dxa"/>
            <w:tcBorders>
              <w:left w:val="double" w:sz="4" w:space="0" w:color="auto"/>
            </w:tcBorders>
            <w:vAlign w:val="center"/>
          </w:tcPr>
          <w:p w:rsidR="00203314" w:rsidRPr="00851DE6" w:rsidRDefault="00203314" w:rsidP="002033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51DE6">
              <w:rPr>
                <w:color w:val="000000" w:themeColor="text1"/>
                <w:sz w:val="22"/>
                <w:szCs w:val="22"/>
              </w:rPr>
              <w:t>Primjedbe i prijedlozi na pojedine članke nacrta prijedloga akta s obrazloženjem</w:t>
            </w:r>
          </w:p>
        </w:tc>
        <w:tc>
          <w:tcPr>
            <w:tcW w:w="7008" w:type="dxa"/>
            <w:tcBorders>
              <w:right w:val="double" w:sz="4" w:space="0" w:color="auto"/>
            </w:tcBorders>
            <w:vAlign w:val="center"/>
          </w:tcPr>
          <w:p w:rsidR="00203314" w:rsidRPr="00851DE6" w:rsidRDefault="00203314" w:rsidP="002033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46F1D" w:rsidRPr="00851DE6" w:rsidTr="00203314">
        <w:trPr>
          <w:trHeight w:val="1236"/>
        </w:trPr>
        <w:tc>
          <w:tcPr>
            <w:tcW w:w="3312" w:type="dxa"/>
            <w:tcBorders>
              <w:left w:val="double" w:sz="4" w:space="0" w:color="auto"/>
            </w:tcBorders>
            <w:vAlign w:val="center"/>
          </w:tcPr>
          <w:p w:rsidR="00203314" w:rsidRPr="00851DE6" w:rsidRDefault="00203314" w:rsidP="002033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51DE6">
              <w:rPr>
                <w:color w:val="000000" w:themeColor="text1"/>
                <w:sz w:val="22"/>
                <w:szCs w:val="22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7008" w:type="dxa"/>
            <w:tcBorders>
              <w:right w:val="double" w:sz="4" w:space="0" w:color="auto"/>
            </w:tcBorders>
            <w:vAlign w:val="center"/>
          </w:tcPr>
          <w:p w:rsidR="00203314" w:rsidRPr="00851DE6" w:rsidRDefault="00203314" w:rsidP="002033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46F1D" w:rsidRPr="00851DE6" w:rsidTr="00203314">
        <w:trPr>
          <w:trHeight w:val="531"/>
        </w:trPr>
        <w:tc>
          <w:tcPr>
            <w:tcW w:w="331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3314" w:rsidRPr="00851DE6" w:rsidRDefault="00203314" w:rsidP="002033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51DE6">
              <w:rPr>
                <w:color w:val="000000" w:themeColor="text1"/>
                <w:sz w:val="22"/>
                <w:szCs w:val="22"/>
              </w:rPr>
              <w:t>Datum dostavljanja</w:t>
            </w:r>
          </w:p>
        </w:tc>
        <w:tc>
          <w:tcPr>
            <w:tcW w:w="70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03314" w:rsidRPr="00851DE6" w:rsidRDefault="00203314" w:rsidP="002033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3314" w:rsidRPr="00851DE6" w:rsidRDefault="00203314" w:rsidP="00203314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203314" w:rsidRPr="00851DE6" w:rsidRDefault="00203314" w:rsidP="00203314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851DE6">
        <w:rPr>
          <w:b/>
          <w:color w:val="000000" w:themeColor="text1"/>
          <w:sz w:val="22"/>
          <w:szCs w:val="22"/>
        </w:rPr>
        <w:t>Važna napomena:</w:t>
      </w:r>
    </w:p>
    <w:p w:rsidR="00203314" w:rsidRPr="00851DE6" w:rsidRDefault="00203314" w:rsidP="00203314">
      <w:pPr>
        <w:spacing w:line="276" w:lineRule="auto"/>
        <w:ind w:left="-142" w:right="-709"/>
        <w:jc w:val="center"/>
        <w:rPr>
          <w:b/>
          <w:strike/>
          <w:color w:val="000000" w:themeColor="text1"/>
          <w:sz w:val="22"/>
          <w:szCs w:val="22"/>
        </w:rPr>
      </w:pPr>
      <w:r w:rsidRPr="00851DE6">
        <w:rPr>
          <w:b/>
          <w:color w:val="000000" w:themeColor="text1"/>
          <w:sz w:val="22"/>
          <w:szCs w:val="22"/>
        </w:rPr>
        <w:t>POPUNJENI OBRAZAC S PRILOGOM DOSTAVITI NA ADRESU ELEKTRONSKE POŠTE komunalni.odjel@porec.hr</w:t>
      </w:r>
      <w:hyperlink r:id="rId5" w:history="1"/>
      <w:r w:rsidRPr="00851DE6">
        <w:rPr>
          <w:b/>
          <w:color w:val="000000" w:themeColor="text1"/>
          <w:sz w:val="22"/>
          <w:szCs w:val="22"/>
        </w:rPr>
        <w:t xml:space="preserve"> </w:t>
      </w:r>
    </w:p>
    <w:p w:rsidR="00203314" w:rsidRPr="00851DE6" w:rsidRDefault="00203314" w:rsidP="00203314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:rsidR="00203314" w:rsidRPr="00851DE6" w:rsidRDefault="00203314" w:rsidP="00203314">
      <w:pPr>
        <w:pStyle w:val="Default"/>
        <w:spacing w:line="276" w:lineRule="auto"/>
        <w:ind w:left="-142" w:right="-709"/>
        <w:jc w:val="both"/>
        <w:rPr>
          <w:b/>
          <w:color w:val="000000" w:themeColor="text1"/>
          <w:sz w:val="22"/>
          <w:szCs w:val="22"/>
        </w:rPr>
      </w:pPr>
      <w:r w:rsidRPr="00851DE6">
        <w:rPr>
          <w:b/>
          <w:color w:val="000000" w:themeColor="text1"/>
          <w:sz w:val="22"/>
          <w:szCs w:val="22"/>
        </w:rPr>
        <w:t xml:space="preserve">Po završetku savjetovanja, sve pristigle primjedbe/prijedlozi  biti će javno dostupni na službenoj mrežnoj stranici Grada Poreča – </w:t>
      </w:r>
      <w:proofErr w:type="spellStart"/>
      <w:r w:rsidRPr="00851DE6">
        <w:rPr>
          <w:b/>
          <w:color w:val="000000" w:themeColor="text1"/>
          <w:sz w:val="22"/>
          <w:szCs w:val="22"/>
        </w:rPr>
        <w:t>Parenzo</w:t>
      </w:r>
      <w:proofErr w:type="spellEnd"/>
      <w:r w:rsidRPr="00851DE6">
        <w:rPr>
          <w:b/>
          <w:color w:val="000000" w:themeColor="text1"/>
          <w:sz w:val="22"/>
          <w:szCs w:val="22"/>
        </w:rPr>
        <w:t xml:space="preserve"> (www.porec.hr). Ukoliko ne želite da Vaši osobni podaci (ime i prezime) budu javno objavljeni, molimo da to jasno istaknete pri slanju obrasca. </w:t>
      </w:r>
    </w:p>
    <w:p w:rsidR="00203314" w:rsidRPr="00851DE6" w:rsidRDefault="00203314" w:rsidP="00203314">
      <w:pPr>
        <w:pStyle w:val="Default"/>
        <w:spacing w:line="276" w:lineRule="auto"/>
        <w:ind w:left="-142" w:right="-709"/>
        <w:jc w:val="both"/>
        <w:rPr>
          <w:b/>
          <w:color w:val="000000" w:themeColor="text1"/>
          <w:sz w:val="22"/>
          <w:szCs w:val="22"/>
        </w:rPr>
      </w:pPr>
      <w:r w:rsidRPr="00851DE6">
        <w:rPr>
          <w:b/>
          <w:color w:val="000000" w:themeColor="text1"/>
          <w:sz w:val="22"/>
          <w:szCs w:val="22"/>
        </w:rPr>
        <w:t>Anonimni, uvredljivi i irelevantni komentari neće se objaviti.</w:t>
      </w:r>
    </w:p>
    <w:p w:rsidR="00203314" w:rsidRPr="00851DE6" w:rsidRDefault="00203314" w:rsidP="00203314">
      <w:pPr>
        <w:spacing w:line="276" w:lineRule="auto"/>
        <w:rPr>
          <w:color w:val="000000" w:themeColor="text1"/>
          <w:sz w:val="22"/>
          <w:szCs w:val="22"/>
        </w:rPr>
      </w:pPr>
    </w:p>
    <w:p w:rsidR="00203314" w:rsidRPr="00851DE6" w:rsidRDefault="00203314" w:rsidP="00203314">
      <w:pPr>
        <w:jc w:val="center"/>
        <w:rPr>
          <w:b/>
          <w:color w:val="000000" w:themeColor="text1"/>
          <w:sz w:val="22"/>
          <w:szCs w:val="22"/>
        </w:rPr>
      </w:pPr>
    </w:p>
    <w:p w:rsidR="008F48AF" w:rsidRPr="00851DE6" w:rsidRDefault="008F48AF">
      <w:pPr>
        <w:rPr>
          <w:color w:val="000000" w:themeColor="text1"/>
          <w:sz w:val="22"/>
          <w:szCs w:val="22"/>
        </w:rPr>
      </w:pPr>
    </w:p>
    <w:sectPr w:rsidR="008F48AF" w:rsidRPr="00851DE6" w:rsidSect="00966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85A1E"/>
    <w:multiLevelType w:val="hybridMultilevel"/>
    <w:tmpl w:val="7410E99A"/>
    <w:lvl w:ilvl="0" w:tplc="F91AE0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14"/>
    <w:rsid w:val="00203314"/>
    <w:rsid w:val="00846F1D"/>
    <w:rsid w:val="00851DE6"/>
    <w:rsid w:val="008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E17A8-B8B2-4823-8C82-BF1DE567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033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-9-8">
    <w:name w:val="t-9-8"/>
    <w:basedOn w:val="Normal"/>
    <w:rsid w:val="00203314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2033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203314"/>
    <w:pPr>
      <w:jc w:val="both"/>
    </w:pPr>
    <w:rPr>
      <w:b/>
      <w:bCs/>
      <w:szCs w:val="20"/>
    </w:rPr>
  </w:style>
  <w:style w:type="character" w:customStyle="1" w:styleId="TijelotekstaChar">
    <w:name w:val="Tijelo teksta Char"/>
    <w:basedOn w:val="Zadanifontodlomka"/>
    <w:link w:val="Tijeloteksta"/>
    <w:rsid w:val="00203314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Tekstfusnote">
    <w:name w:val="footnote text"/>
    <w:basedOn w:val="Normal"/>
    <w:link w:val="TekstfusnoteChar"/>
    <w:unhideWhenUsed/>
    <w:rsid w:val="00203314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20331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Vinkerlić-Petrović</dc:creator>
  <cp:keywords/>
  <dc:description/>
  <cp:lastModifiedBy>Jasmina Vinkerlić-Petrović</cp:lastModifiedBy>
  <cp:revision>3</cp:revision>
  <dcterms:created xsi:type="dcterms:W3CDTF">2021-12-20T10:50:00Z</dcterms:created>
  <dcterms:modified xsi:type="dcterms:W3CDTF">2021-12-23T11:35:00Z</dcterms:modified>
</cp:coreProperties>
</file>