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31" w:rsidRPr="00897F1F" w:rsidRDefault="00D86B31" w:rsidP="00897F1F">
      <w:pPr>
        <w:pStyle w:val="Standard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/>
          <w:sz w:val="28"/>
        </w:rPr>
      </w:pPr>
      <w:r w:rsidRPr="00897F1F">
        <w:rPr>
          <w:rFonts w:asciiTheme="minorHAnsi" w:hAnsiTheme="minorHAnsi"/>
          <w:sz w:val="28"/>
        </w:rPr>
        <w:t>Gdje se kriju komarci u Poreču?</w:t>
      </w:r>
    </w:p>
    <w:p w:rsidR="00D86B31" w:rsidRPr="00794D59" w:rsidRDefault="00D86B31" w:rsidP="00EE46CB">
      <w:pPr>
        <w:pStyle w:val="Standard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b/>
        </w:rPr>
      </w:pPr>
      <w:proofErr w:type="spellStart"/>
      <w:r w:rsidRPr="00794D59">
        <w:rPr>
          <w:rFonts w:asciiTheme="minorHAnsi" w:hAnsiTheme="minorHAnsi"/>
          <w:b/>
        </w:rPr>
        <w:t>Kuc</w:t>
      </w:r>
      <w:proofErr w:type="spellEnd"/>
      <w:r w:rsidRPr="00794D59">
        <w:rPr>
          <w:rFonts w:asciiTheme="minorHAnsi" w:hAnsiTheme="minorHAnsi"/>
          <w:b/>
        </w:rPr>
        <w:t xml:space="preserve"> </w:t>
      </w:r>
      <w:proofErr w:type="spellStart"/>
      <w:r w:rsidRPr="00794D59">
        <w:rPr>
          <w:rFonts w:asciiTheme="minorHAnsi" w:hAnsiTheme="minorHAnsi"/>
          <w:b/>
        </w:rPr>
        <w:t>kuc</w:t>
      </w:r>
      <w:proofErr w:type="spellEnd"/>
      <w:r w:rsidRPr="00794D59">
        <w:rPr>
          <w:rFonts w:asciiTheme="minorHAnsi" w:hAnsiTheme="minorHAnsi"/>
          <w:b/>
        </w:rPr>
        <w:t>! Sezona komaraca samo što nije počela i za tren ćemo opet čuti ono neugodno tiho zujanje.</w:t>
      </w:r>
    </w:p>
    <w:p w:rsidR="009E48D3" w:rsidRPr="00897F1F" w:rsidRDefault="002C64AC" w:rsidP="00EE46CB">
      <w:pPr>
        <w:pStyle w:val="Standard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Ono što vjeroj</w:t>
      </w:r>
      <w:r w:rsidR="00D86B31" w:rsidRPr="00897F1F">
        <w:rPr>
          <w:rFonts w:asciiTheme="minorHAnsi" w:hAnsiTheme="minorHAnsi"/>
        </w:rPr>
        <w:t>atno niste znali je da kod nas, u Hrvatskoj, živi preko </w:t>
      </w:r>
      <w:r w:rsidR="00D86B31" w:rsidRPr="00897F1F">
        <w:rPr>
          <w:rStyle w:val="Naglaeno"/>
          <w:rFonts w:asciiTheme="minorHAnsi" w:hAnsiTheme="minorHAnsi"/>
        </w:rPr>
        <w:t>50 vrsta komaraca</w:t>
      </w:r>
      <w:r w:rsidR="00D86B31" w:rsidRPr="00897F1F">
        <w:rPr>
          <w:rFonts w:asciiTheme="minorHAnsi" w:hAnsiTheme="minorHAnsi"/>
        </w:rPr>
        <w:t>. Da, dobro ste čuli, 50 vrsta! Te vrste dolaze iz rodova </w:t>
      </w:r>
      <w:proofErr w:type="spellStart"/>
      <w:r w:rsidR="00D86B31" w:rsidRPr="00897F1F">
        <w:rPr>
          <w:rStyle w:val="Naglaeno"/>
          <w:rFonts w:asciiTheme="minorHAnsi" w:hAnsiTheme="minorHAnsi"/>
        </w:rPr>
        <w:t>Aedes</w:t>
      </w:r>
      <w:proofErr w:type="spellEnd"/>
      <w:r w:rsidR="00D86B31" w:rsidRPr="00897F1F">
        <w:rPr>
          <w:rStyle w:val="Naglaeno"/>
          <w:rFonts w:asciiTheme="minorHAnsi" w:hAnsiTheme="minorHAnsi"/>
        </w:rPr>
        <w:t xml:space="preserve">, </w:t>
      </w:r>
      <w:proofErr w:type="spellStart"/>
      <w:r w:rsidR="00D86B31" w:rsidRPr="00897F1F">
        <w:rPr>
          <w:rStyle w:val="Naglaeno"/>
          <w:rFonts w:asciiTheme="minorHAnsi" w:hAnsiTheme="minorHAnsi"/>
        </w:rPr>
        <w:t>Culex</w:t>
      </w:r>
      <w:proofErr w:type="spellEnd"/>
      <w:r w:rsidR="00D86B31" w:rsidRPr="00897F1F">
        <w:rPr>
          <w:rStyle w:val="Naglaeno"/>
          <w:rFonts w:asciiTheme="minorHAnsi" w:hAnsiTheme="minorHAnsi"/>
        </w:rPr>
        <w:t xml:space="preserve">, </w:t>
      </w:r>
      <w:proofErr w:type="spellStart"/>
      <w:r w:rsidR="00D86B31" w:rsidRPr="00897F1F">
        <w:rPr>
          <w:rStyle w:val="Naglaeno"/>
          <w:rFonts w:asciiTheme="minorHAnsi" w:hAnsiTheme="minorHAnsi"/>
        </w:rPr>
        <w:t>Ochlerotatus</w:t>
      </w:r>
      <w:proofErr w:type="spellEnd"/>
      <w:r w:rsidR="00D86B31" w:rsidRPr="00897F1F">
        <w:rPr>
          <w:rStyle w:val="Naglaeno"/>
          <w:rFonts w:asciiTheme="minorHAnsi" w:hAnsiTheme="minorHAnsi"/>
        </w:rPr>
        <w:t xml:space="preserve"> i </w:t>
      </w:r>
      <w:proofErr w:type="spellStart"/>
      <w:r w:rsidR="00D86B31" w:rsidRPr="00897F1F">
        <w:rPr>
          <w:rStyle w:val="Naglaeno"/>
          <w:rFonts w:asciiTheme="minorHAnsi" w:hAnsiTheme="minorHAnsi"/>
        </w:rPr>
        <w:t>Anopheles</w:t>
      </w:r>
      <w:proofErr w:type="spellEnd"/>
      <w:r w:rsidR="00D86B31" w:rsidRPr="00897F1F">
        <w:rPr>
          <w:rStyle w:val="Naglaeno"/>
          <w:rFonts w:asciiTheme="minorHAnsi" w:hAnsiTheme="minorHAnsi"/>
        </w:rPr>
        <w:t>.</w:t>
      </w:r>
      <w:r w:rsidR="00D86B31" w:rsidRPr="00897F1F">
        <w:rPr>
          <w:rFonts w:asciiTheme="minorHAnsi" w:hAnsiTheme="minorHAnsi"/>
        </w:rPr>
        <w:t xml:space="preserve"> Svaki od rodova posjeduje neke specifičnosti poput </w:t>
      </w:r>
      <w:proofErr w:type="spellStart"/>
      <w:r w:rsidR="00D86B31" w:rsidRPr="00897F1F">
        <w:rPr>
          <w:rFonts w:asciiTheme="minorHAnsi" w:hAnsiTheme="minorHAnsi"/>
        </w:rPr>
        <w:t>Aedesa</w:t>
      </w:r>
      <w:proofErr w:type="spellEnd"/>
      <w:r w:rsidR="00D86B31" w:rsidRPr="00897F1F">
        <w:rPr>
          <w:rFonts w:asciiTheme="minorHAnsi" w:hAnsiTheme="minorHAnsi"/>
        </w:rPr>
        <w:t xml:space="preserve"> čije vrste često mijenjaju stanište pa se vrlo lako šire. Vrste iz roda </w:t>
      </w:r>
      <w:proofErr w:type="spellStart"/>
      <w:r w:rsidR="00D86B31" w:rsidRPr="00897F1F">
        <w:rPr>
          <w:rFonts w:asciiTheme="minorHAnsi" w:hAnsiTheme="minorHAnsi"/>
        </w:rPr>
        <w:t>Culex</w:t>
      </w:r>
      <w:proofErr w:type="spellEnd"/>
      <w:r w:rsidR="00D86B31" w:rsidRPr="00897F1F">
        <w:rPr>
          <w:rFonts w:asciiTheme="minorHAnsi" w:hAnsiTheme="minorHAnsi"/>
        </w:rPr>
        <w:t xml:space="preserve"> polažu jajašca u sve vrste voda stajaćica, od onih čistih pa sve do jako onečišćenih. Komarci roda </w:t>
      </w:r>
      <w:proofErr w:type="spellStart"/>
      <w:r w:rsidR="00D86B31" w:rsidRPr="00897F1F">
        <w:rPr>
          <w:rFonts w:asciiTheme="minorHAnsi" w:hAnsiTheme="minorHAnsi"/>
        </w:rPr>
        <w:t>Anopheles</w:t>
      </w:r>
      <w:proofErr w:type="spellEnd"/>
      <w:r w:rsidR="00D86B31" w:rsidRPr="00897F1F">
        <w:rPr>
          <w:rFonts w:asciiTheme="minorHAnsi" w:hAnsiTheme="minorHAnsi"/>
        </w:rPr>
        <w:t xml:space="preserve"> prezimljuju u odrasloj fazi sakriveni u kućama i štalama. U ovaj rod spada i </w:t>
      </w:r>
      <w:r w:rsidR="009E48D3" w:rsidRPr="00897F1F">
        <w:rPr>
          <w:rFonts w:asciiTheme="minorHAnsi" w:hAnsiTheme="minorHAnsi"/>
        </w:rPr>
        <w:t>onaj najslavniji među komarcima</w:t>
      </w:r>
      <w:r w:rsidR="00D86B31" w:rsidRPr="00897F1F">
        <w:rPr>
          <w:rFonts w:asciiTheme="minorHAnsi" w:hAnsiTheme="minorHAnsi"/>
        </w:rPr>
        <w:t>, </w:t>
      </w:r>
      <w:r w:rsidR="00D86B31" w:rsidRPr="00897F1F">
        <w:rPr>
          <w:rStyle w:val="Naglaeno"/>
          <w:rFonts w:asciiTheme="minorHAnsi" w:hAnsiTheme="minorHAnsi"/>
        </w:rPr>
        <w:t>tigrasti komarac </w:t>
      </w:r>
      <w:proofErr w:type="spellStart"/>
      <w:r w:rsidR="00D86B31" w:rsidRPr="00897F1F">
        <w:rPr>
          <w:rStyle w:val="Naglaeno"/>
          <w:rFonts w:asciiTheme="minorHAnsi" w:hAnsiTheme="minorHAnsi"/>
          <w:i/>
          <w:iCs/>
        </w:rPr>
        <w:t>Aedes</w:t>
      </w:r>
      <w:proofErr w:type="spellEnd"/>
      <w:r w:rsidR="00D86B31" w:rsidRPr="00897F1F">
        <w:rPr>
          <w:rStyle w:val="Naglaeno"/>
          <w:rFonts w:asciiTheme="minorHAnsi" w:hAnsiTheme="minorHAnsi"/>
          <w:i/>
          <w:iCs/>
        </w:rPr>
        <w:t xml:space="preserve"> </w:t>
      </w:r>
      <w:proofErr w:type="spellStart"/>
      <w:r w:rsidR="00D86B31" w:rsidRPr="00897F1F">
        <w:rPr>
          <w:rStyle w:val="Naglaeno"/>
          <w:rFonts w:asciiTheme="minorHAnsi" w:hAnsiTheme="minorHAnsi"/>
          <w:i/>
          <w:iCs/>
        </w:rPr>
        <w:t>albopictus</w:t>
      </w:r>
      <w:proofErr w:type="spellEnd"/>
      <w:r w:rsidR="00D86B31" w:rsidRPr="00897F1F">
        <w:rPr>
          <w:rStyle w:val="Istaknuto"/>
          <w:rFonts w:asciiTheme="minorHAnsi" w:hAnsiTheme="minorHAnsi"/>
        </w:rPr>
        <w:t>, </w:t>
      </w:r>
      <w:r w:rsidR="00D86B31" w:rsidRPr="00897F1F">
        <w:rPr>
          <w:rFonts w:asciiTheme="minorHAnsi" w:hAnsiTheme="minorHAnsi"/>
        </w:rPr>
        <w:t>invazivna vrsta porijeklom iz jugoistočne Azije. Tigrasti komarac </w:t>
      </w:r>
      <w:r w:rsidR="00D86B31" w:rsidRPr="00897F1F">
        <w:rPr>
          <w:rStyle w:val="Naglaeno"/>
          <w:rFonts w:asciiTheme="minorHAnsi" w:hAnsiTheme="minorHAnsi"/>
        </w:rPr>
        <w:t xml:space="preserve">prijenosnik je opasnog </w:t>
      </w:r>
      <w:proofErr w:type="spellStart"/>
      <w:r w:rsidR="00D86B31" w:rsidRPr="00897F1F">
        <w:rPr>
          <w:rStyle w:val="Naglaeno"/>
          <w:rFonts w:asciiTheme="minorHAnsi" w:hAnsiTheme="minorHAnsi"/>
        </w:rPr>
        <w:t>Denga</w:t>
      </w:r>
      <w:proofErr w:type="spellEnd"/>
      <w:r w:rsidR="00D86B31" w:rsidRPr="00897F1F">
        <w:rPr>
          <w:rStyle w:val="Naglaeno"/>
          <w:rFonts w:asciiTheme="minorHAnsi" w:hAnsiTheme="minorHAnsi"/>
        </w:rPr>
        <w:t xml:space="preserve"> virusa</w:t>
      </w:r>
      <w:r w:rsidR="00D86B31" w:rsidRPr="00897F1F">
        <w:rPr>
          <w:rFonts w:asciiTheme="minorHAnsi" w:hAnsiTheme="minorHAnsi"/>
        </w:rPr>
        <w:t xml:space="preserve"> koji je prouzročio malu epidemiju autohtone </w:t>
      </w:r>
      <w:proofErr w:type="spellStart"/>
      <w:r w:rsidR="00D86B31" w:rsidRPr="00897F1F">
        <w:rPr>
          <w:rFonts w:asciiTheme="minorHAnsi" w:hAnsiTheme="minorHAnsi"/>
        </w:rPr>
        <w:t>Denga</w:t>
      </w:r>
      <w:proofErr w:type="spellEnd"/>
      <w:r w:rsidR="00D86B31" w:rsidRPr="00897F1F">
        <w:rPr>
          <w:rFonts w:asciiTheme="minorHAnsi" w:hAnsiTheme="minorHAnsi"/>
        </w:rPr>
        <w:t xml:space="preserve"> groznice 2010. godine u Hrvatskoj.</w:t>
      </w:r>
    </w:p>
    <w:p w:rsidR="009E48D3" w:rsidRPr="00897F1F" w:rsidRDefault="00897F1F" w:rsidP="00EE46CB">
      <w:pPr>
        <w:pStyle w:val="Standard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b/>
        </w:rPr>
      </w:pPr>
      <w:r w:rsidRPr="00897F1F">
        <w:rPr>
          <w:rFonts w:asciiTheme="minorHAnsi" w:hAnsiTheme="minorHAnsi"/>
          <w:b/>
        </w:rPr>
        <w:t>Zašto komarce uvijek nalazimo u blizini vode?</w:t>
      </w:r>
    </w:p>
    <w:p w:rsidR="00D86B31" w:rsidRPr="00897F1F" w:rsidRDefault="00D86B31" w:rsidP="00EE46CB">
      <w:pPr>
        <w:pStyle w:val="StandardWeb"/>
        <w:shd w:val="clear" w:color="auto" w:fill="FFFFFF"/>
        <w:spacing w:before="0" w:beforeAutospacing="0" w:after="300" w:afterAutospacing="0"/>
        <w:jc w:val="both"/>
        <w:rPr>
          <w:rStyle w:val="Naglaeno"/>
          <w:rFonts w:asciiTheme="minorHAnsi" w:hAnsiTheme="minorHAnsi"/>
        </w:rPr>
      </w:pPr>
      <w:r w:rsidRPr="00897F1F">
        <w:rPr>
          <w:rFonts w:asciiTheme="minorHAnsi" w:hAnsiTheme="minorHAnsi"/>
        </w:rPr>
        <w:t xml:space="preserve">Jajašca komaraca razvijaju se u stajaćoj </w:t>
      </w:r>
      <w:r w:rsidRPr="00897F1F">
        <w:rPr>
          <w:rFonts w:asciiTheme="minorHAnsi" w:hAnsiTheme="minorHAnsi"/>
          <w:b/>
        </w:rPr>
        <w:t>slatkovodnoj ili boćatoj</w:t>
      </w:r>
      <w:r w:rsidRPr="00897F1F">
        <w:rPr>
          <w:rFonts w:asciiTheme="minorHAnsi" w:hAnsiTheme="minorHAnsi"/>
        </w:rPr>
        <w:t> </w:t>
      </w:r>
      <w:r w:rsidRPr="00897F1F">
        <w:rPr>
          <w:rStyle w:val="Naglaeno"/>
          <w:rFonts w:asciiTheme="minorHAnsi" w:hAnsiTheme="minorHAnsi"/>
        </w:rPr>
        <w:t>vodi</w:t>
      </w:r>
      <w:r w:rsidR="009E48D3" w:rsidRPr="00897F1F">
        <w:rPr>
          <w:rStyle w:val="Naglaeno"/>
          <w:rFonts w:asciiTheme="minorHAnsi" w:hAnsiTheme="minorHAnsi"/>
        </w:rPr>
        <w:t>,</w:t>
      </w:r>
      <w:r w:rsidR="009E48D3" w:rsidRPr="00897F1F">
        <w:rPr>
          <w:rFonts w:asciiTheme="minorHAnsi" w:hAnsiTheme="minorHAnsi"/>
        </w:rPr>
        <w:t xml:space="preserve"> a </w:t>
      </w:r>
      <w:r w:rsidRPr="00897F1F">
        <w:rPr>
          <w:rFonts w:asciiTheme="minorHAnsi" w:hAnsiTheme="minorHAnsi"/>
        </w:rPr>
        <w:t xml:space="preserve">za razvoj ličinki dovoljna </w:t>
      </w:r>
      <w:r w:rsidR="009E48D3" w:rsidRPr="00897F1F">
        <w:rPr>
          <w:rFonts w:asciiTheme="minorHAnsi" w:hAnsiTheme="minorHAnsi"/>
        </w:rPr>
        <w:t>jako</w:t>
      </w:r>
      <w:r w:rsidRPr="00897F1F">
        <w:rPr>
          <w:rFonts w:asciiTheme="minorHAnsi" w:hAnsiTheme="minorHAnsi"/>
        </w:rPr>
        <w:t xml:space="preserve"> mala količina vode (jedna čaša!). Kako bi znali gdje se na području Poreča nalaze najveće površine stajaće vode, prošle 2018. godine tim znanstvenika iz </w:t>
      </w:r>
      <w:r w:rsidRPr="00897F1F">
        <w:rPr>
          <w:rStyle w:val="Naglaeno"/>
          <w:rFonts w:asciiTheme="minorHAnsi" w:hAnsiTheme="minorHAnsi"/>
        </w:rPr>
        <w:t>Centra za invazivne vrste, Zavoda za javno zdravstvo Istarske županije i izvoditelj DDD mjera, tvrtka Eko Matić d.o.o. izašli su na teren. </w:t>
      </w:r>
    </w:p>
    <w:p w:rsidR="009E48D3" w:rsidRPr="00897F1F" w:rsidRDefault="009E48D3" w:rsidP="00EE46CB">
      <w:pPr>
        <w:pStyle w:val="Standard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</w:rPr>
      </w:pPr>
      <w:r w:rsidRPr="00897F1F">
        <w:rPr>
          <w:rStyle w:val="Naglaeno"/>
          <w:rFonts w:asciiTheme="minorHAnsi" w:hAnsiTheme="minorHAnsi"/>
        </w:rPr>
        <w:t>Što smo otkrili?</w:t>
      </w:r>
    </w:p>
    <w:p w:rsidR="00D86B31" w:rsidRPr="00897F1F" w:rsidRDefault="00D86B31" w:rsidP="00EE46CB">
      <w:pPr>
        <w:pStyle w:val="Standard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</w:rPr>
      </w:pPr>
      <w:r w:rsidRPr="00897F1F">
        <w:rPr>
          <w:rFonts w:asciiTheme="minorHAnsi" w:hAnsiTheme="minorHAnsi"/>
        </w:rPr>
        <w:t>Prioritet monitoringa bili su </w:t>
      </w:r>
      <w:r w:rsidRPr="00897F1F">
        <w:rPr>
          <w:rStyle w:val="Naglaeno"/>
          <w:rFonts w:asciiTheme="minorHAnsi" w:hAnsiTheme="minorHAnsi"/>
        </w:rPr>
        <w:t>najgušće naseljeni dijelovi grada Poreča</w:t>
      </w:r>
      <w:r w:rsidRPr="00897F1F">
        <w:rPr>
          <w:rFonts w:asciiTheme="minorHAnsi" w:hAnsiTheme="minorHAnsi"/>
        </w:rPr>
        <w:t xml:space="preserve"> i šire (centar grada zajedno s pripadajućim naseljima, </w:t>
      </w:r>
      <w:proofErr w:type="spellStart"/>
      <w:r w:rsidRPr="00897F1F">
        <w:rPr>
          <w:rFonts w:asciiTheme="minorHAnsi" w:hAnsiTheme="minorHAnsi"/>
        </w:rPr>
        <w:t>Žbandaj</w:t>
      </w:r>
      <w:proofErr w:type="spellEnd"/>
      <w:r w:rsidRPr="00897F1F">
        <w:rPr>
          <w:rFonts w:asciiTheme="minorHAnsi" w:hAnsiTheme="minorHAnsi"/>
        </w:rPr>
        <w:t xml:space="preserve">, </w:t>
      </w:r>
      <w:proofErr w:type="spellStart"/>
      <w:r w:rsidRPr="00897F1F">
        <w:rPr>
          <w:rFonts w:asciiTheme="minorHAnsi" w:hAnsiTheme="minorHAnsi"/>
        </w:rPr>
        <w:t>Baderna</w:t>
      </w:r>
      <w:proofErr w:type="spellEnd"/>
      <w:r w:rsidRPr="00897F1F">
        <w:rPr>
          <w:rFonts w:asciiTheme="minorHAnsi" w:hAnsiTheme="minorHAnsi"/>
        </w:rPr>
        <w:t xml:space="preserve">, </w:t>
      </w:r>
      <w:proofErr w:type="spellStart"/>
      <w:r w:rsidRPr="00897F1F">
        <w:rPr>
          <w:rFonts w:asciiTheme="minorHAnsi" w:hAnsiTheme="minorHAnsi"/>
        </w:rPr>
        <w:t>Musalež</w:t>
      </w:r>
      <w:proofErr w:type="spellEnd"/>
      <w:r w:rsidRPr="00897F1F">
        <w:rPr>
          <w:rFonts w:asciiTheme="minorHAnsi" w:hAnsiTheme="minorHAnsi"/>
        </w:rPr>
        <w:t xml:space="preserve">, Nova vas, </w:t>
      </w:r>
      <w:proofErr w:type="spellStart"/>
      <w:r w:rsidRPr="00897F1F">
        <w:rPr>
          <w:rFonts w:asciiTheme="minorHAnsi" w:hAnsiTheme="minorHAnsi"/>
        </w:rPr>
        <w:t>Kadumi</w:t>
      </w:r>
      <w:proofErr w:type="spellEnd"/>
      <w:r w:rsidRPr="00897F1F">
        <w:rPr>
          <w:rFonts w:asciiTheme="minorHAnsi" w:hAnsiTheme="minorHAnsi"/>
        </w:rPr>
        <w:t>). Tijekom monitoringa, prikupljeni su podaci za </w:t>
      </w:r>
      <w:r w:rsidRPr="00897F1F">
        <w:rPr>
          <w:rStyle w:val="Naglaeno"/>
          <w:rFonts w:asciiTheme="minorHAnsi" w:hAnsiTheme="minorHAnsi"/>
        </w:rPr>
        <w:t>66 legla</w:t>
      </w:r>
      <w:r w:rsidRPr="00897F1F">
        <w:rPr>
          <w:rFonts w:asciiTheme="minorHAnsi" w:hAnsiTheme="minorHAnsi"/>
        </w:rPr>
        <w:t> iz čega je napravljena početna baza podataka. Od 66 evidentiranih legla, njih </w:t>
      </w:r>
      <w:r w:rsidRPr="00897F1F">
        <w:rPr>
          <w:rStyle w:val="Naglaeno"/>
          <w:rFonts w:asciiTheme="minorHAnsi" w:hAnsiTheme="minorHAnsi"/>
        </w:rPr>
        <w:t>17 bili su prirodna staništa</w:t>
      </w:r>
      <w:r w:rsidRPr="00897F1F">
        <w:rPr>
          <w:rFonts w:asciiTheme="minorHAnsi" w:hAnsiTheme="minorHAnsi"/>
        </w:rPr>
        <w:t> (stalne ili povremene lokve), te </w:t>
      </w:r>
      <w:r w:rsidRPr="00897F1F">
        <w:rPr>
          <w:rStyle w:val="Naglaeno"/>
          <w:rFonts w:asciiTheme="minorHAnsi" w:hAnsiTheme="minorHAnsi"/>
        </w:rPr>
        <w:t>49 umjetnih vodenih staništa</w:t>
      </w:r>
      <w:r w:rsidRPr="00897F1F">
        <w:rPr>
          <w:rFonts w:asciiTheme="minorHAnsi" w:hAnsiTheme="minorHAnsi"/>
        </w:rPr>
        <w:t xml:space="preserve"> (bačve, kante, iskorištene automobilske gume, slivnici, građevinski otpad, vulkanizerske radnje, karting staze). </w:t>
      </w:r>
      <w:r w:rsidR="009E48D3" w:rsidRPr="00897F1F">
        <w:rPr>
          <w:rFonts w:asciiTheme="minorHAnsi" w:hAnsiTheme="minorHAnsi"/>
        </w:rPr>
        <w:t xml:space="preserve">Najveći broj legla nalazila su se u privatnim dvorištima a to su bile bačve i kante napunjene kišnicom. </w:t>
      </w:r>
      <w:r w:rsidRPr="00897F1F">
        <w:rPr>
          <w:rFonts w:asciiTheme="minorHAnsi" w:hAnsiTheme="minorHAnsi"/>
        </w:rPr>
        <w:t>Od prikupljenih informacija izrađena je interaktivna karta svih lokacija legla komaraca na području grada</w:t>
      </w:r>
      <w:r w:rsidR="009E48D3" w:rsidRPr="00897F1F">
        <w:rPr>
          <w:rFonts w:asciiTheme="minorHAnsi" w:hAnsiTheme="minorHAnsi"/>
        </w:rPr>
        <w:t xml:space="preserve"> Poreča. Kartu možete pogledati </w:t>
      </w:r>
      <w:r w:rsidRPr="00897F1F">
        <w:rPr>
          <w:rFonts w:asciiTheme="minorHAnsi" w:hAnsiTheme="minorHAnsi"/>
        </w:rPr>
        <w:t>na slijedećem linku: </w:t>
      </w:r>
      <w:hyperlink r:id="rId4" w:history="1">
        <w:r w:rsidR="009E48D3" w:rsidRPr="00897F1F">
          <w:rPr>
            <w:rStyle w:val="Hiperveza"/>
            <w:rFonts w:asciiTheme="minorHAnsi" w:hAnsiTheme="minorHAnsi"/>
          </w:rPr>
          <w:t>http://editor.giscloud.com/map/956700/monitoringkomaracaporec</w:t>
        </w:r>
      </w:hyperlink>
    </w:p>
    <w:p w:rsidR="009E48D3" w:rsidRPr="00897F1F" w:rsidRDefault="009E48D3" w:rsidP="00EE46CB">
      <w:pPr>
        <w:pStyle w:val="StandardWeb"/>
        <w:shd w:val="clear" w:color="auto" w:fill="FFFFFF"/>
        <w:spacing w:before="0" w:beforeAutospacing="0" w:after="300" w:afterAutospacing="0"/>
        <w:jc w:val="both"/>
        <w:rPr>
          <w:rStyle w:val="Naglaeno"/>
          <w:rFonts w:asciiTheme="minorHAnsi" w:hAnsiTheme="minorHAnsi"/>
        </w:rPr>
      </w:pPr>
      <w:r w:rsidRPr="00897F1F">
        <w:rPr>
          <w:rStyle w:val="Naglaeno"/>
          <w:rFonts w:asciiTheme="minorHAnsi" w:hAnsiTheme="minorHAnsi"/>
        </w:rPr>
        <w:t>Prevencija je najbolja mjera!</w:t>
      </w:r>
    </w:p>
    <w:p w:rsidR="00D86B31" w:rsidRPr="00897F1F" w:rsidRDefault="00D86B31" w:rsidP="00EE46CB">
      <w:pPr>
        <w:pStyle w:val="Standard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</w:rPr>
      </w:pPr>
      <w:r w:rsidRPr="00897F1F">
        <w:rPr>
          <w:rStyle w:val="Naglaeno"/>
          <w:rFonts w:asciiTheme="minorHAnsi" w:hAnsiTheme="minorHAnsi"/>
        </w:rPr>
        <w:t>Savjetujemo svima koji u dvorištima posjeduju bačve, kante, kamenice i slično da redovito izlijevaju nakupljenu vodu (svakih 7 dana) ili da natkrivanjem onemoguće nakupljanje kišnice. </w:t>
      </w:r>
    </w:p>
    <w:p w:rsidR="00D86B31" w:rsidRPr="00897F1F" w:rsidRDefault="00D86B31" w:rsidP="00EE46CB">
      <w:pPr>
        <w:pStyle w:val="Standard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</w:rPr>
      </w:pPr>
      <w:r w:rsidRPr="00897F1F">
        <w:rPr>
          <w:rFonts w:asciiTheme="minorHAnsi" w:hAnsiTheme="minorHAnsi"/>
          <w:b/>
        </w:rPr>
        <w:t>Najučinkovitiji postupak</w:t>
      </w:r>
      <w:r w:rsidR="00897F1F" w:rsidRPr="00897F1F">
        <w:rPr>
          <w:rFonts w:asciiTheme="minorHAnsi" w:hAnsiTheme="minorHAnsi"/>
        </w:rPr>
        <w:t xml:space="preserve"> </w:t>
      </w:r>
      <w:r w:rsidRPr="00897F1F">
        <w:rPr>
          <w:rFonts w:asciiTheme="minorHAnsi" w:hAnsiTheme="minorHAnsi"/>
        </w:rPr>
        <w:t>smanjenja populacije komaraca je smanjivanje pogodnih staništa za razvoj ličinki. No, ako to nije moguće, prelazi se na postupak </w:t>
      </w:r>
      <w:proofErr w:type="spellStart"/>
      <w:r w:rsidRPr="00897F1F">
        <w:rPr>
          <w:rStyle w:val="Naglaeno"/>
          <w:rFonts w:asciiTheme="minorHAnsi" w:hAnsiTheme="minorHAnsi"/>
        </w:rPr>
        <w:t>larvicidnog</w:t>
      </w:r>
      <w:proofErr w:type="spellEnd"/>
      <w:r w:rsidRPr="00897F1F">
        <w:rPr>
          <w:rStyle w:val="Naglaeno"/>
          <w:rFonts w:asciiTheme="minorHAnsi" w:hAnsiTheme="minorHAnsi"/>
        </w:rPr>
        <w:t xml:space="preserve"> tretmana</w:t>
      </w:r>
      <w:r w:rsidRPr="00897F1F">
        <w:rPr>
          <w:rFonts w:asciiTheme="minorHAnsi" w:hAnsiTheme="minorHAnsi"/>
        </w:rPr>
        <w:t> što uključuje preparate poput tableta, granula, vodenih otopina i s</w:t>
      </w:r>
      <w:r w:rsidR="009E48D3" w:rsidRPr="00897F1F">
        <w:rPr>
          <w:rFonts w:asciiTheme="minorHAnsi" w:hAnsiTheme="minorHAnsi"/>
        </w:rPr>
        <w:t>ilikonskog ulja. Takvi preparati</w:t>
      </w:r>
      <w:r w:rsidRPr="00897F1F">
        <w:rPr>
          <w:rFonts w:asciiTheme="minorHAnsi" w:hAnsiTheme="minorHAnsi"/>
        </w:rPr>
        <w:t xml:space="preserve"> djeluju na površinsku napetost vode te onemogućavanju izlazak ličinki komaraca iz vode te daljnji razvoj u odraslu jedinku.</w:t>
      </w:r>
    </w:p>
    <w:p w:rsidR="00D86B31" w:rsidRPr="00897F1F" w:rsidRDefault="00D86B31" w:rsidP="00EE46CB">
      <w:pPr>
        <w:pStyle w:val="Standard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b/>
        </w:rPr>
      </w:pPr>
      <w:bookmarkStart w:id="0" w:name="_GoBack"/>
      <w:bookmarkEnd w:id="0"/>
      <w:r w:rsidRPr="00897F1F">
        <w:rPr>
          <w:rFonts w:asciiTheme="minorHAnsi" w:hAnsiTheme="minorHAnsi"/>
          <w:b/>
        </w:rPr>
        <w:lastRenderedPageBreak/>
        <w:t>Svi možemo pomoći u smanjenju legla komaraca!</w:t>
      </w:r>
    </w:p>
    <w:p w:rsidR="00D86B31" w:rsidRPr="00897F1F" w:rsidRDefault="00D86B31" w:rsidP="00EE46CB">
      <w:pPr>
        <w:pStyle w:val="Standard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</w:rPr>
      </w:pPr>
      <w:r w:rsidRPr="00897F1F">
        <w:rPr>
          <w:rFonts w:asciiTheme="minorHAnsi" w:hAnsiTheme="minorHAnsi"/>
        </w:rPr>
        <w:t xml:space="preserve">Javite nam se </w:t>
      </w:r>
      <w:r w:rsidR="00794D59">
        <w:rPr>
          <w:rFonts w:asciiTheme="minorHAnsi" w:hAnsiTheme="minorHAnsi"/>
        </w:rPr>
        <w:t xml:space="preserve">u Centar za invazivne vrste ako </w:t>
      </w:r>
      <w:r w:rsidRPr="00897F1F">
        <w:rPr>
          <w:rFonts w:asciiTheme="minorHAnsi" w:hAnsiTheme="minorHAnsi"/>
        </w:rPr>
        <w:t>prim</w:t>
      </w:r>
      <w:r w:rsidR="002C64AC">
        <w:rPr>
          <w:rFonts w:asciiTheme="minorHAnsi" w:hAnsiTheme="minorHAnsi"/>
        </w:rPr>
        <w:t>i</w:t>
      </w:r>
      <w:r w:rsidRPr="00897F1F">
        <w:rPr>
          <w:rFonts w:asciiTheme="minorHAnsi" w:hAnsiTheme="minorHAnsi"/>
        </w:rPr>
        <w:t>jetite povećan broj komaraca u blizini Vašeg doma na br. tel. </w:t>
      </w:r>
      <w:hyperlink r:id="rId5" w:history="1">
        <w:r w:rsidRPr="00897F1F">
          <w:rPr>
            <w:rStyle w:val="Hiperveza"/>
            <w:rFonts w:asciiTheme="minorHAnsi" w:hAnsiTheme="minorHAnsi"/>
            <w:color w:val="auto"/>
            <w:u w:val="none"/>
          </w:rPr>
          <w:t>+385 52 408 304</w:t>
        </w:r>
      </w:hyperlink>
      <w:r w:rsidRPr="00897F1F">
        <w:rPr>
          <w:rFonts w:asciiTheme="minorHAnsi" w:hAnsiTheme="minorHAnsi"/>
        </w:rPr>
        <w:t> , e-mail: </w:t>
      </w:r>
      <w:hyperlink r:id="rId6" w:history="1">
        <w:r w:rsidR="00794D59" w:rsidRPr="00712D4D">
          <w:rPr>
            <w:rStyle w:val="Hiperveza"/>
            <w:rFonts w:asciiTheme="minorHAnsi" w:hAnsiTheme="minorHAnsi"/>
          </w:rPr>
          <w:t>civ@iptpo.hr</w:t>
        </w:r>
      </w:hyperlink>
      <w:r w:rsidRPr="00897F1F">
        <w:rPr>
          <w:rFonts w:asciiTheme="minorHAnsi" w:hAnsiTheme="minorHAnsi"/>
        </w:rPr>
        <w:t> ili putem </w:t>
      </w:r>
      <w:hyperlink r:id="rId7" w:history="1">
        <w:r w:rsidRPr="00897F1F">
          <w:rPr>
            <w:rStyle w:val="Hiperveza"/>
            <w:rFonts w:asciiTheme="minorHAnsi" w:hAnsiTheme="minorHAnsi"/>
            <w:color w:val="auto"/>
            <w:u w:val="none"/>
          </w:rPr>
          <w:t>Facebooka</w:t>
        </w:r>
      </w:hyperlink>
      <w:r w:rsidRPr="00897F1F">
        <w:rPr>
          <w:rFonts w:asciiTheme="minorHAnsi" w:hAnsiTheme="minorHAnsi"/>
        </w:rPr>
        <w:t>!</w:t>
      </w:r>
    </w:p>
    <w:p w:rsidR="002505F5" w:rsidRPr="00897F1F" w:rsidRDefault="00577E68">
      <w:pPr>
        <w:rPr>
          <w:rFonts w:cs="Times New Roman"/>
          <w:sz w:val="24"/>
          <w:szCs w:val="24"/>
        </w:rPr>
      </w:pPr>
    </w:p>
    <w:sectPr w:rsidR="002505F5" w:rsidRPr="0089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1"/>
    <w:rsid w:val="002C64AC"/>
    <w:rsid w:val="004F04E5"/>
    <w:rsid w:val="00577E68"/>
    <w:rsid w:val="00794D59"/>
    <w:rsid w:val="00897F1F"/>
    <w:rsid w:val="009E48D3"/>
    <w:rsid w:val="00C011E1"/>
    <w:rsid w:val="00D86B31"/>
    <w:rsid w:val="00DE02D4"/>
    <w:rsid w:val="00E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95398-43A6-4225-89B6-33CBC8E7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6B31"/>
    <w:rPr>
      <w:b/>
      <w:bCs/>
    </w:rPr>
  </w:style>
  <w:style w:type="character" w:styleId="Istaknuto">
    <w:name w:val="Emphasis"/>
    <w:basedOn w:val="Zadanifontodlomka"/>
    <w:uiPriority w:val="20"/>
    <w:qFormat/>
    <w:rsid w:val="00D86B31"/>
    <w:rPr>
      <w:i/>
      <w:iCs/>
    </w:rPr>
  </w:style>
  <w:style w:type="character" w:styleId="Hiperveza">
    <w:name w:val="Hyperlink"/>
    <w:basedOn w:val="Zadanifontodlomka"/>
    <w:uiPriority w:val="99"/>
    <w:unhideWhenUsed/>
    <w:rsid w:val="00D86B3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E46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ivpore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v@iptpo.hr" TargetMode="External"/><Relationship Id="rId5" Type="http://schemas.openxmlformats.org/officeDocument/2006/relationships/hyperlink" Target="tel://+15555551212" TargetMode="External"/><Relationship Id="rId4" Type="http://schemas.openxmlformats.org/officeDocument/2006/relationships/hyperlink" Target="http://editor.giscloud.com/map/956700/monitoringkomaracapore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Vedrana Habereiter</cp:lastModifiedBy>
  <cp:revision>3</cp:revision>
  <dcterms:created xsi:type="dcterms:W3CDTF">2019-04-16T10:07:00Z</dcterms:created>
  <dcterms:modified xsi:type="dcterms:W3CDTF">2019-07-02T08:28:00Z</dcterms:modified>
</cp:coreProperties>
</file>